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AEA" w:rsidRPr="009D4079" w:rsidRDefault="00802637" w:rsidP="00802637">
      <w:pPr>
        <w:pStyle w:val="a3"/>
        <w:jc w:val="center"/>
        <w:rPr>
          <w:rFonts w:ascii="Liberation Serif" w:hAnsi="Liberation Serif" w:cs="Arial"/>
          <w:b/>
          <w:sz w:val="40"/>
          <w:szCs w:val="40"/>
          <w:lang w:eastAsia="ru-RU"/>
        </w:rPr>
      </w:pPr>
      <w:r>
        <w:rPr>
          <w:rFonts w:ascii="Liberation Serif" w:hAnsi="Liberation Serif" w:cs="Arial"/>
          <w:b/>
          <w:sz w:val="40"/>
          <w:szCs w:val="40"/>
          <w:lang w:eastAsia="ru-RU"/>
        </w:rPr>
        <w:t xml:space="preserve">Отчет о деятельности комиссии по соблюдению требований к служебному поведению </w:t>
      </w:r>
      <w:r w:rsidR="00303AEA" w:rsidRPr="009D4079">
        <w:rPr>
          <w:rFonts w:ascii="Liberation Serif" w:hAnsi="Liberation Serif" w:cs="Arial"/>
          <w:b/>
          <w:sz w:val="40"/>
          <w:szCs w:val="40"/>
          <w:lang w:eastAsia="ru-RU"/>
        </w:rPr>
        <w:t>и урег</w:t>
      </w:r>
      <w:r>
        <w:rPr>
          <w:rFonts w:ascii="Liberation Serif" w:hAnsi="Liberation Serif" w:cs="Arial"/>
          <w:b/>
          <w:sz w:val="40"/>
          <w:szCs w:val="40"/>
          <w:lang w:eastAsia="ru-RU"/>
        </w:rPr>
        <w:t xml:space="preserve">улированию конфликта интересов </w:t>
      </w:r>
      <w:r w:rsidR="00303AEA" w:rsidRPr="009D4079">
        <w:rPr>
          <w:rFonts w:ascii="Liberation Serif" w:hAnsi="Liberation Serif" w:cs="Arial"/>
          <w:b/>
          <w:sz w:val="40"/>
          <w:szCs w:val="40"/>
          <w:lang w:eastAsia="ru-RU"/>
        </w:rPr>
        <w:t>в 2021</w:t>
      </w:r>
      <w:r w:rsidR="00303AEA" w:rsidRPr="009D4079">
        <w:rPr>
          <w:rFonts w:ascii="Liberation Serif" w:hAnsi="Liberation Serif" w:cs="Arial"/>
          <w:b/>
          <w:sz w:val="40"/>
          <w:szCs w:val="40"/>
          <w:lang w:eastAsia="ru-RU"/>
        </w:rPr>
        <w:t xml:space="preserve"> году</w:t>
      </w:r>
    </w:p>
    <w:p w:rsidR="00303AEA" w:rsidRDefault="00303AEA" w:rsidP="00303AEA">
      <w:pPr>
        <w:pStyle w:val="a3"/>
        <w:jc w:val="both"/>
        <w:rPr>
          <w:rFonts w:ascii="Arial" w:hAnsi="Arial" w:cs="Arial"/>
          <w:sz w:val="27"/>
          <w:szCs w:val="27"/>
          <w:lang w:eastAsia="ru-RU"/>
        </w:rPr>
      </w:pPr>
      <w:r>
        <w:rPr>
          <w:rFonts w:ascii="Arial" w:hAnsi="Arial" w:cs="Arial"/>
          <w:sz w:val="27"/>
          <w:szCs w:val="27"/>
          <w:lang w:eastAsia="ru-RU"/>
        </w:rPr>
        <w:t> </w:t>
      </w:r>
    </w:p>
    <w:p w:rsidR="00303AEA" w:rsidRPr="009D4079" w:rsidRDefault="00303AEA" w:rsidP="00303AEA">
      <w:pPr>
        <w:pStyle w:val="a3"/>
        <w:ind w:firstLine="708"/>
        <w:jc w:val="both"/>
        <w:rPr>
          <w:rFonts w:ascii="Liberation Serif" w:hAnsi="Liberation Serif" w:cs="Arial"/>
          <w:sz w:val="27"/>
          <w:szCs w:val="27"/>
          <w:lang w:eastAsia="ru-RU"/>
        </w:rPr>
      </w:pPr>
      <w:r w:rsidRPr="009D4079">
        <w:rPr>
          <w:rFonts w:ascii="Liberation Serif" w:hAnsi="Liberation Serif" w:cs="Arial"/>
          <w:sz w:val="27"/>
          <w:szCs w:val="27"/>
          <w:lang w:eastAsia="ru-RU"/>
        </w:rPr>
        <w:t>В 2021</w:t>
      </w:r>
      <w:r w:rsidRPr="009D4079">
        <w:rPr>
          <w:rFonts w:ascii="Liberation Serif" w:hAnsi="Liberation Serif" w:cs="Arial"/>
          <w:sz w:val="27"/>
          <w:szCs w:val="27"/>
          <w:lang w:eastAsia="ru-RU"/>
        </w:rPr>
        <w:t xml:space="preserve"> году в Администрации г</w:t>
      </w:r>
      <w:r w:rsidRPr="009D4079">
        <w:rPr>
          <w:rFonts w:ascii="Liberation Serif" w:hAnsi="Liberation Serif" w:cs="Arial"/>
          <w:sz w:val="27"/>
          <w:szCs w:val="27"/>
          <w:lang w:eastAsia="ru-RU"/>
        </w:rPr>
        <w:t xml:space="preserve">орода Екатеринбурга проведено </w:t>
      </w:r>
      <w:r w:rsidRPr="009D4079">
        <w:rPr>
          <w:rFonts w:ascii="Liberation Serif" w:hAnsi="Liberation Serif" w:cs="Arial"/>
          <w:sz w:val="27"/>
          <w:szCs w:val="27"/>
          <w:lang w:eastAsia="ru-RU"/>
        </w:rPr>
        <w:br/>
        <w:t>10</w:t>
      </w:r>
      <w:r w:rsidRPr="009D4079">
        <w:rPr>
          <w:rFonts w:ascii="Liberation Serif" w:hAnsi="Liberation Serif" w:cs="Arial"/>
          <w:sz w:val="27"/>
          <w:szCs w:val="27"/>
          <w:lang w:eastAsia="ru-RU"/>
        </w:rPr>
        <w:t xml:space="preserve"> заседаний Комиссии по соблюдению требований к служебному поведению муниципальных служащих Администрации города Екатеринбурга и урегулированию конфликта интересов (далее – Комиссия)</w:t>
      </w:r>
      <w:r w:rsidR="00B8598E" w:rsidRPr="009D4079">
        <w:rPr>
          <w:rFonts w:ascii="Liberation Serif" w:hAnsi="Liberation Serif" w:cs="Arial"/>
          <w:sz w:val="27"/>
          <w:szCs w:val="27"/>
          <w:lang w:eastAsia="ru-RU"/>
        </w:rPr>
        <w:t xml:space="preserve"> в отношении 74</w:t>
      </w:r>
      <w:r w:rsidRPr="009D4079">
        <w:rPr>
          <w:rFonts w:ascii="Liberation Serif" w:hAnsi="Liberation Serif" w:cs="Arial"/>
          <w:sz w:val="27"/>
          <w:szCs w:val="27"/>
          <w:lang w:eastAsia="ru-RU"/>
        </w:rPr>
        <w:t xml:space="preserve"> муниципальных служащих </w:t>
      </w:r>
      <w:r w:rsidR="00B8598E" w:rsidRPr="009D4079">
        <w:rPr>
          <w:rFonts w:ascii="Liberation Serif" w:hAnsi="Liberation Serif" w:cs="Arial"/>
          <w:sz w:val="27"/>
          <w:szCs w:val="27"/>
          <w:lang w:eastAsia="ru-RU"/>
        </w:rPr>
        <w:t>и 3</w:t>
      </w:r>
      <w:r w:rsidRPr="009D4079">
        <w:rPr>
          <w:rFonts w:ascii="Liberation Serif" w:hAnsi="Liberation Serif" w:cs="Arial"/>
          <w:sz w:val="27"/>
          <w:szCs w:val="27"/>
          <w:lang w:eastAsia="ru-RU"/>
        </w:rPr>
        <w:t xml:space="preserve"> граждан, ранее замещавших должности муниципальной службы.</w:t>
      </w:r>
    </w:p>
    <w:p w:rsidR="00303AEA" w:rsidRPr="009D4079" w:rsidRDefault="00303AEA" w:rsidP="00303AEA">
      <w:pPr>
        <w:pStyle w:val="a3"/>
        <w:ind w:firstLine="426"/>
        <w:jc w:val="both"/>
        <w:rPr>
          <w:rFonts w:ascii="Liberation Serif" w:hAnsi="Liberation Serif" w:cs="Arial"/>
          <w:sz w:val="27"/>
          <w:szCs w:val="27"/>
          <w:lang w:eastAsia="ru-RU"/>
        </w:rPr>
      </w:pPr>
    </w:p>
    <w:p w:rsidR="00303AEA" w:rsidRPr="009D4079" w:rsidRDefault="00303AEA" w:rsidP="00303AEA">
      <w:pPr>
        <w:pStyle w:val="a3"/>
        <w:ind w:firstLine="708"/>
        <w:jc w:val="both"/>
        <w:rPr>
          <w:rFonts w:ascii="Liberation Serif" w:hAnsi="Liberation Serif" w:cs="Arial"/>
          <w:sz w:val="27"/>
          <w:szCs w:val="27"/>
          <w:u w:val="single"/>
          <w:lang w:eastAsia="ru-RU"/>
        </w:rPr>
      </w:pPr>
      <w:r w:rsidRPr="009D4079">
        <w:rPr>
          <w:rFonts w:ascii="Liberation Serif" w:hAnsi="Liberation Serif" w:cs="Arial"/>
          <w:sz w:val="27"/>
          <w:szCs w:val="27"/>
          <w:u w:val="single"/>
          <w:lang w:eastAsia="ru-RU"/>
        </w:rPr>
        <w:t>По итогам заседаний Комиссии приняты следующие решения:</w:t>
      </w:r>
    </w:p>
    <w:p w:rsidR="00303AEA" w:rsidRPr="009D4079" w:rsidRDefault="00303AEA" w:rsidP="00303AEA">
      <w:pPr>
        <w:pStyle w:val="a3"/>
        <w:ind w:firstLine="708"/>
        <w:jc w:val="both"/>
        <w:rPr>
          <w:rFonts w:ascii="Liberation Serif" w:hAnsi="Liberation Serif" w:cs="Arial"/>
          <w:sz w:val="27"/>
          <w:szCs w:val="27"/>
          <w:lang w:eastAsia="ru-RU"/>
        </w:rPr>
      </w:pPr>
      <w:r w:rsidRPr="009D4079">
        <w:rPr>
          <w:rFonts w:ascii="Liberation Serif" w:hAnsi="Liberation Serif" w:cs="Arial"/>
          <w:sz w:val="27"/>
          <w:szCs w:val="27"/>
          <w:lang w:eastAsia="ru-RU"/>
        </w:rPr>
        <w:br/>
      </w:r>
      <w:r w:rsidRPr="009D4079">
        <w:rPr>
          <w:rFonts w:ascii="Liberation Serif" w:hAnsi="Liberation Serif" w:cs="Arial"/>
          <w:sz w:val="27"/>
          <w:szCs w:val="27"/>
          <w:lang w:eastAsia="ru-RU"/>
        </w:rPr>
        <w:tab/>
        <w:t>1) недостоверные сведения о доходах, расходах, об имуществе и обязательствах имущественного характера (далее – с</w:t>
      </w:r>
      <w:r w:rsidR="00B8598E" w:rsidRPr="009D4079">
        <w:rPr>
          <w:rFonts w:ascii="Liberation Serif" w:hAnsi="Liberation Serif" w:cs="Arial"/>
          <w:sz w:val="27"/>
          <w:szCs w:val="27"/>
          <w:lang w:eastAsia="ru-RU"/>
        </w:rPr>
        <w:t>ведения) выявлены в отношении 46</w:t>
      </w:r>
      <w:r w:rsidRPr="009D4079">
        <w:rPr>
          <w:rFonts w:ascii="Liberation Serif" w:hAnsi="Liberation Serif" w:cs="Arial"/>
          <w:sz w:val="27"/>
          <w:szCs w:val="27"/>
          <w:lang w:eastAsia="ru-RU"/>
        </w:rPr>
        <w:t xml:space="preserve"> муницип</w:t>
      </w:r>
      <w:r w:rsidR="009D4079" w:rsidRPr="009D4079">
        <w:rPr>
          <w:rFonts w:ascii="Liberation Serif" w:hAnsi="Liberation Serif" w:cs="Arial"/>
          <w:sz w:val="27"/>
          <w:szCs w:val="27"/>
          <w:lang w:eastAsia="ru-RU"/>
        </w:rPr>
        <w:t xml:space="preserve">альных служащих, </w:t>
      </w:r>
      <w:r w:rsidR="00B8598E" w:rsidRPr="009D4079">
        <w:rPr>
          <w:rFonts w:ascii="Liberation Serif" w:hAnsi="Liberation Serif" w:cs="Arial"/>
          <w:sz w:val="27"/>
          <w:szCs w:val="27"/>
          <w:lang w:eastAsia="ru-RU"/>
        </w:rPr>
        <w:t>из которых к 4</w:t>
      </w:r>
      <w:r w:rsidRPr="009D4079">
        <w:rPr>
          <w:rFonts w:ascii="Liberation Serif" w:hAnsi="Liberation Serif" w:cs="Arial"/>
          <w:sz w:val="27"/>
          <w:szCs w:val="27"/>
          <w:lang w:eastAsia="ru-RU"/>
        </w:rPr>
        <w:t xml:space="preserve"> муниципальным служащим применены мер</w:t>
      </w:r>
      <w:r w:rsidR="00B8598E" w:rsidRPr="009D4079">
        <w:rPr>
          <w:rFonts w:ascii="Liberation Serif" w:hAnsi="Liberation Serif" w:cs="Arial"/>
          <w:sz w:val="27"/>
          <w:szCs w:val="27"/>
          <w:lang w:eastAsia="ru-RU"/>
        </w:rPr>
        <w:t>ы дисциплинарного взыскания и 42</w:t>
      </w:r>
      <w:r w:rsidRPr="009D4079">
        <w:rPr>
          <w:rFonts w:ascii="Liberation Serif" w:hAnsi="Liberation Serif" w:cs="Arial"/>
          <w:sz w:val="27"/>
          <w:szCs w:val="27"/>
          <w:lang w:eastAsia="ru-RU"/>
        </w:rPr>
        <w:t xml:space="preserve"> муници</w:t>
      </w:r>
      <w:r w:rsidR="009D4079" w:rsidRPr="009D4079">
        <w:rPr>
          <w:rFonts w:ascii="Liberation Serif" w:hAnsi="Liberation Serif" w:cs="Arial"/>
          <w:sz w:val="27"/>
          <w:szCs w:val="27"/>
          <w:lang w:eastAsia="ru-RU"/>
        </w:rPr>
        <w:t xml:space="preserve">пальным служащим в связи </w:t>
      </w:r>
      <w:r w:rsidRPr="009D4079">
        <w:rPr>
          <w:rFonts w:ascii="Liberation Serif" w:hAnsi="Liberation Serif" w:cs="Arial"/>
          <w:sz w:val="27"/>
          <w:szCs w:val="27"/>
          <w:lang w:eastAsia="ru-RU"/>
        </w:rPr>
        <w:t>с малозначительностью совершенных коррупционных проступков указано на необходимость обязательного соблюдения требований действующего законодательства;</w:t>
      </w:r>
    </w:p>
    <w:p w:rsidR="00B8598E" w:rsidRPr="009D4079" w:rsidRDefault="00B8598E" w:rsidP="00303AEA">
      <w:pPr>
        <w:pStyle w:val="a3"/>
        <w:ind w:firstLine="708"/>
        <w:jc w:val="both"/>
        <w:rPr>
          <w:rFonts w:ascii="Liberation Serif" w:hAnsi="Liberation Serif" w:cs="Arial"/>
          <w:sz w:val="27"/>
          <w:szCs w:val="27"/>
          <w:lang w:eastAsia="ru-RU"/>
        </w:rPr>
      </w:pPr>
      <w:r w:rsidRPr="009D4079">
        <w:rPr>
          <w:rFonts w:ascii="Liberation Serif" w:hAnsi="Liberation Serif" w:cs="Arial"/>
          <w:sz w:val="27"/>
          <w:szCs w:val="27"/>
          <w:lang w:eastAsia="ru-RU"/>
        </w:rPr>
        <w:t>В отношении 6 муниципальных служащих факты представления неполных и (или) недостоверных сведений, а также несоблюдение требований к служебному поведению и урегулированию конфликта интересов не установлены.</w:t>
      </w:r>
    </w:p>
    <w:p w:rsidR="00303AEA" w:rsidRPr="009D4079" w:rsidRDefault="00802637" w:rsidP="00303AEA">
      <w:pPr>
        <w:pStyle w:val="a3"/>
        <w:ind w:firstLine="708"/>
        <w:jc w:val="both"/>
        <w:rPr>
          <w:rFonts w:ascii="Liberation Serif" w:hAnsi="Liberation Serif" w:cs="Arial"/>
          <w:sz w:val="27"/>
          <w:szCs w:val="27"/>
          <w:lang w:eastAsia="ru-RU"/>
        </w:rPr>
      </w:pPr>
      <w:r>
        <w:rPr>
          <w:rFonts w:ascii="Liberation Serif" w:hAnsi="Liberation Serif" w:cs="Arial"/>
          <w:sz w:val="27"/>
          <w:szCs w:val="27"/>
          <w:lang w:eastAsia="ru-RU"/>
        </w:rPr>
        <w:t>2</w:t>
      </w:r>
      <w:r w:rsidR="00303AEA" w:rsidRPr="009D4079">
        <w:rPr>
          <w:rFonts w:ascii="Liberation Serif" w:hAnsi="Liberation Serif" w:cs="Arial"/>
          <w:sz w:val="27"/>
          <w:szCs w:val="27"/>
          <w:lang w:eastAsia="ru-RU"/>
        </w:rPr>
        <w:t xml:space="preserve">) </w:t>
      </w:r>
      <w:r w:rsidR="00B8598E" w:rsidRPr="009D4079">
        <w:rPr>
          <w:rFonts w:ascii="Liberation Serif" w:hAnsi="Liberation Serif" w:cs="Arial"/>
          <w:sz w:val="27"/>
          <w:szCs w:val="27"/>
          <w:lang w:eastAsia="ru-RU"/>
        </w:rPr>
        <w:t>рассмотрены материалы о несоблюдении</w:t>
      </w:r>
      <w:r w:rsidR="00303AEA" w:rsidRPr="009D4079">
        <w:rPr>
          <w:rFonts w:ascii="Liberation Serif" w:hAnsi="Liberation Serif" w:cs="Arial"/>
          <w:sz w:val="27"/>
          <w:szCs w:val="27"/>
          <w:lang w:eastAsia="ru-RU"/>
        </w:rPr>
        <w:t xml:space="preserve"> тре</w:t>
      </w:r>
      <w:r w:rsidR="00B8598E" w:rsidRPr="009D4079">
        <w:rPr>
          <w:rFonts w:ascii="Liberation Serif" w:hAnsi="Liberation Serif" w:cs="Arial"/>
          <w:sz w:val="27"/>
          <w:szCs w:val="27"/>
          <w:lang w:eastAsia="ru-RU"/>
        </w:rPr>
        <w:t xml:space="preserve">бований к служебному поведению </w:t>
      </w:r>
      <w:r w:rsidR="00303AEA" w:rsidRPr="009D4079">
        <w:rPr>
          <w:rFonts w:ascii="Liberation Serif" w:hAnsi="Liberation Serif" w:cs="Arial"/>
          <w:sz w:val="27"/>
          <w:szCs w:val="27"/>
          <w:lang w:eastAsia="ru-RU"/>
        </w:rPr>
        <w:t>и урегулированию конфликта и</w:t>
      </w:r>
      <w:r w:rsidR="00B8598E" w:rsidRPr="009D4079">
        <w:rPr>
          <w:rFonts w:ascii="Liberation Serif" w:hAnsi="Liberation Serif" w:cs="Arial"/>
          <w:sz w:val="27"/>
          <w:szCs w:val="27"/>
          <w:lang w:eastAsia="ru-RU"/>
        </w:rPr>
        <w:t xml:space="preserve">нтересов в отношении </w:t>
      </w:r>
      <w:r w:rsidR="00303AEA" w:rsidRPr="009D4079">
        <w:rPr>
          <w:rFonts w:ascii="Liberation Serif" w:hAnsi="Liberation Serif" w:cs="Arial"/>
          <w:sz w:val="27"/>
          <w:szCs w:val="27"/>
          <w:lang w:eastAsia="ru-RU"/>
        </w:rPr>
        <w:t>6</w:t>
      </w:r>
      <w:r w:rsidR="00303AEA" w:rsidRPr="009D4079">
        <w:rPr>
          <w:rFonts w:ascii="Liberation Serif" w:hAnsi="Liberation Serif" w:cs="Arial"/>
          <w:sz w:val="27"/>
          <w:szCs w:val="27"/>
          <w:lang w:eastAsia="ru-RU"/>
        </w:rPr>
        <w:t xml:space="preserve"> муниципальных служащих, </w:t>
      </w:r>
      <w:r w:rsidR="000D1B8B" w:rsidRPr="009D4079">
        <w:rPr>
          <w:rFonts w:ascii="Liberation Serif" w:hAnsi="Liberation Serif" w:cs="Arial"/>
          <w:sz w:val="27"/>
          <w:szCs w:val="27"/>
          <w:lang w:eastAsia="ru-RU"/>
        </w:rPr>
        <w:t>из которых 1 муниципальный служащий привлечен к дисциплинарной ответственности</w:t>
      </w:r>
      <w:r w:rsidR="009D4079" w:rsidRPr="009D4079">
        <w:rPr>
          <w:rFonts w:ascii="Liberation Serif" w:hAnsi="Liberation Serif" w:cs="Arial"/>
          <w:sz w:val="27"/>
          <w:szCs w:val="27"/>
          <w:lang w:eastAsia="ru-RU"/>
        </w:rPr>
        <w:t>.</w:t>
      </w:r>
    </w:p>
    <w:p w:rsidR="00303AEA" w:rsidRPr="009D4079" w:rsidRDefault="00802637" w:rsidP="00303AEA">
      <w:pPr>
        <w:pStyle w:val="a3"/>
        <w:ind w:firstLine="708"/>
        <w:jc w:val="both"/>
        <w:rPr>
          <w:rFonts w:ascii="Liberation Serif" w:hAnsi="Liberation Serif" w:cs="Arial"/>
          <w:sz w:val="27"/>
          <w:szCs w:val="27"/>
          <w:lang w:eastAsia="ru-RU"/>
        </w:rPr>
      </w:pPr>
      <w:r>
        <w:rPr>
          <w:rFonts w:ascii="Liberation Serif" w:hAnsi="Liberation Serif" w:cs="Arial"/>
          <w:sz w:val="27"/>
          <w:szCs w:val="27"/>
          <w:lang w:eastAsia="ru-RU"/>
        </w:rPr>
        <w:t>3</w:t>
      </w:r>
      <w:r w:rsidR="00303AEA" w:rsidRPr="009D4079">
        <w:rPr>
          <w:rFonts w:ascii="Liberation Serif" w:hAnsi="Liberation Serif" w:cs="Arial"/>
          <w:sz w:val="27"/>
          <w:szCs w:val="27"/>
          <w:lang w:eastAsia="ru-RU"/>
        </w:rPr>
        <w:t xml:space="preserve">) рекомендовано дать согласие на замещение должности </w:t>
      </w:r>
      <w:r w:rsidR="00303AEA" w:rsidRPr="009D4079">
        <w:rPr>
          <w:rFonts w:ascii="Liberation Serif" w:hAnsi="Liberation Serif" w:cs="Arial"/>
          <w:sz w:val="27"/>
          <w:szCs w:val="27"/>
          <w:lang w:eastAsia="ru-RU"/>
        </w:rPr>
        <w:br/>
        <w:t xml:space="preserve">в коммерческой или некоммерческой организации либо на выполнение работы на условиях гражданско-правового договора </w:t>
      </w:r>
      <w:r w:rsidR="009D4079" w:rsidRPr="009D4079">
        <w:rPr>
          <w:rFonts w:ascii="Liberation Serif" w:hAnsi="Liberation Serif" w:cs="Arial"/>
          <w:sz w:val="27"/>
          <w:szCs w:val="27"/>
          <w:lang w:eastAsia="ru-RU"/>
        </w:rPr>
        <w:t>3</w:t>
      </w:r>
      <w:r w:rsidR="00303AEA" w:rsidRPr="009D4079">
        <w:rPr>
          <w:rFonts w:ascii="Liberation Serif" w:hAnsi="Liberation Serif" w:cs="Arial"/>
          <w:sz w:val="27"/>
          <w:szCs w:val="27"/>
          <w:lang w:eastAsia="ru-RU"/>
        </w:rPr>
        <w:t xml:space="preserve"> гражданам, ранее замещавших должности муни</w:t>
      </w:r>
      <w:r w:rsidR="009D4079">
        <w:rPr>
          <w:rFonts w:ascii="Liberation Serif" w:hAnsi="Liberation Serif" w:cs="Arial"/>
          <w:sz w:val="27"/>
          <w:szCs w:val="27"/>
          <w:lang w:eastAsia="ru-RU"/>
        </w:rPr>
        <w:t xml:space="preserve">ципальной службы, обратившимся </w:t>
      </w:r>
      <w:r w:rsidR="00303AEA" w:rsidRPr="009D4079">
        <w:rPr>
          <w:rFonts w:ascii="Liberation Serif" w:hAnsi="Liberation Serif" w:cs="Arial"/>
          <w:sz w:val="27"/>
          <w:szCs w:val="27"/>
          <w:lang w:eastAsia="ru-RU"/>
        </w:rPr>
        <w:t>за соответствующим разрешением;</w:t>
      </w:r>
    </w:p>
    <w:p w:rsidR="009D4079" w:rsidRPr="009D4079" w:rsidRDefault="00802637" w:rsidP="00303AEA">
      <w:pPr>
        <w:pStyle w:val="a3"/>
        <w:ind w:firstLine="708"/>
        <w:jc w:val="both"/>
        <w:rPr>
          <w:rFonts w:ascii="Liberation Serif" w:hAnsi="Liberation Serif" w:cs="Arial"/>
          <w:sz w:val="27"/>
          <w:szCs w:val="27"/>
          <w:lang w:eastAsia="ru-RU"/>
        </w:rPr>
      </w:pPr>
      <w:r>
        <w:rPr>
          <w:rFonts w:ascii="Liberation Serif" w:hAnsi="Liberation Serif" w:cs="Arial"/>
          <w:sz w:val="27"/>
          <w:szCs w:val="27"/>
          <w:lang w:eastAsia="ru-RU"/>
        </w:rPr>
        <w:t>4</w:t>
      </w:r>
      <w:r w:rsidR="009D4079" w:rsidRPr="009D4079">
        <w:rPr>
          <w:rFonts w:ascii="Liberation Serif" w:hAnsi="Liberation Serif" w:cs="Arial"/>
          <w:sz w:val="27"/>
          <w:szCs w:val="27"/>
          <w:lang w:eastAsia="ru-RU"/>
        </w:rPr>
        <w:t>) рассмотрены материалы о невозможности предоставления сведений на супругов в отношении 4 муниципальных служащих, причины признаны уважительными.</w:t>
      </w:r>
    </w:p>
    <w:p w:rsidR="009D4079" w:rsidRPr="009D4079" w:rsidRDefault="00802637" w:rsidP="00303AEA">
      <w:pPr>
        <w:pStyle w:val="a3"/>
        <w:ind w:firstLine="708"/>
        <w:jc w:val="both"/>
        <w:rPr>
          <w:rFonts w:ascii="Liberation Serif" w:hAnsi="Liberation Serif" w:cs="Arial"/>
          <w:sz w:val="27"/>
          <w:szCs w:val="27"/>
          <w:lang w:eastAsia="ru-RU"/>
        </w:rPr>
      </w:pPr>
      <w:r>
        <w:rPr>
          <w:rFonts w:ascii="Liberation Serif" w:hAnsi="Liberation Serif" w:cs="Arial"/>
          <w:sz w:val="27"/>
          <w:szCs w:val="27"/>
          <w:lang w:eastAsia="ru-RU"/>
        </w:rPr>
        <w:t>5</w:t>
      </w:r>
      <w:r w:rsidR="009D4079" w:rsidRPr="009D4079">
        <w:rPr>
          <w:rFonts w:ascii="Liberation Serif" w:hAnsi="Liberation Serif" w:cs="Arial"/>
          <w:sz w:val="27"/>
          <w:szCs w:val="27"/>
          <w:lang w:eastAsia="ru-RU"/>
        </w:rPr>
        <w:t>) рассмотрено ходатайство о разрешении в управлении на безвозмездной основе некоммерческой организацией в отношении 1 муниципального служащего.</w:t>
      </w:r>
    </w:p>
    <w:p w:rsidR="009D4079" w:rsidRPr="009D4079" w:rsidRDefault="00802637" w:rsidP="00303AEA">
      <w:pPr>
        <w:pStyle w:val="a3"/>
        <w:ind w:firstLine="708"/>
        <w:jc w:val="both"/>
        <w:rPr>
          <w:rFonts w:ascii="Liberation Serif" w:hAnsi="Liberation Serif" w:cs="Arial"/>
          <w:sz w:val="27"/>
          <w:szCs w:val="27"/>
          <w:lang w:eastAsia="ru-RU"/>
        </w:rPr>
      </w:pPr>
      <w:r>
        <w:rPr>
          <w:rFonts w:ascii="Liberation Serif" w:hAnsi="Liberation Serif" w:cs="Arial"/>
          <w:sz w:val="27"/>
          <w:szCs w:val="27"/>
          <w:lang w:eastAsia="ru-RU"/>
        </w:rPr>
        <w:t>6</w:t>
      </w:r>
      <w:r w:rsidR="009D4079" w:rsidRPr="009D4079">
        <w:rPr>
          <w:rFonts w:ascii="Liberation Serif" w:hAnsi="Liberation Serif" w:cs="Arial"/>
          <w:sz w:val="27"/>
          <w:szCs w:val="27"/>
          <w:lang w:eastAsia="ru-RU"/>
        </w:rPr>
        <w:t xml:space="preserve">) </w:t>
      </w:r>
      <w:r w:rsidR="009D4079" w:rsidRPr="009D4079">
        <w:rPr>
          <w:rFonts w:ascii="Liberation Serif" w:hAnsi="Liberation Serif" w:cs="Arial"/>
          <w:sz w:val="27"/>
          <w:szCs w:val="27"/>
          <w:lang w:eastAsia="ru-RU"/>
        </w:rPr>
        <w:t>рассмотрено</w:t>
      </w:r>
      <w:r w:rsidR="009D4079" w:rsidRPr="009D4079">
        <w:rPr>
          <w:rFonts w:ascii="Liberation Serif" w:hAnsi="Liberation Serif" w:cs="Arial"/>
          <w:sz w:val="27"/>
          <w:szCs w:val="27"/>
          <w:lang w:eastAsia="ru-RU"/>
        </w:rPr>
        <w:t xml:space="preserve"> </w:t>
      </w:r>
      <w:r w:rsidR="009D4079" w:rsidRPr="009D4079">
        <w:rPr>
          <w:rFonts w:ascii="Liberation Serif" w:hAnsi="Liberation Serif" w:cs="Arial"/>
          <w:sz w:val="27"/>
          <w:szCs w:val="27"/>
          <w:lang w:eastAsia="ru-RU"/>
        </w:rPr>
        <w:t>ходатайство</w:t>
      </w:r>
      <w:r w:rsidR="009D4079" w:rsidRPr="009D4079">
        <w:rPr>
          <w:rFonts w:ascii="Liberation Serif" w:hAnsi="Liberation Serif" w:cs="Arial"/>
          <w:sz w:val="27"/>
          <w:szCs w:val="27"/>
          <w:lang w:eastAsia="ru-RU"/>
        </w:rPr>
        <w:t xml:space="preserve"> о возможно</w:t>
      </w:r>
      <w:bookmarkStart w:id="0" w:name="_GoBack"/>
      <w:bookmarkEnd w:id="0"/>
      <w:r w:rsidR="009D4079" w:rsidRPr="009D4079">
        <w:rPr>
          <w:rFonts w:ascii="Liberation Serif" w:hAnsi="Liberation Serif" w:cs="Arial"/>
          <w:sz w:val="27"/>
          <w:szCs w:val="27"/>
          <w:lang w:eastAsia="ru-RU"/>
        </w:rPr>
        <w:t xml:space="preserve">сти принятия почетной грамоты в отношении 1 </w:t>
      </w:r>
      <w:r w:rsidR="009D4079" w:rsidRPr="009D4079">
        <w:rPr>
          <w:rFonts w:ascii="Liberation Serif" w:hAnsi="Liberation Serif" w:cs="Arial"/>
          <w:sz w:val="27"/>
          <w:szCs w:val="27"/>
          <w:lang w:eastAsia="ru-RU"/>
        </w:rPr>
        <w:t>муниципального служащего.</w:t>
      </w:r>
    </w:p>
    <w:p w:rsidR="003921D0" w:rsidRPr="009D4079" w:rsidRDefault="00802637" w:rsidP="00802637">
      <w:pPr>
        <w:pStyle w:val="a3"/>
        <w:ind w:firstLine="708"/>
        <w:jc w:val="both"/>
        <w:rPr>
          <w:rFonts w:ascii="Liberation Serif" w:hAnsi="Liberation Serif" w:cs="Arial"/>
          <w:sz w:val="27"/>
          <w:szCs w:val="27"/>
          <w:lang w:eastAsia="ru-RU"/>
        </w:rPr>
      </w:pPr>
      <w:r>
        <w:rPr>
          <w:rFonts w:ascii="Liberation Serif" w:hAnsi="Liberation Serif" w:cs="Arial"/>
          <w:sz w:val="27"/>
          <w:szCs w:val="27"/>
          <w:lang w:eastAsia="ru-RU"/>
        </w:rPr>
        <w:t>7</w:t>
      </w:r>
      <w:r w:rsidR="003921D0" w:rsidRPr="009D4079">
        <w:rPr>
          <w:rFonts w:ascii="Liberation Serif" w:hAnsi="Liberation Serif" w:cs="Arial"/>
          <w:sz w:val="27"/>
          <w:szCs w:val="27"/>
          <w:lang w:eastAsia="ru-RU"/>
        </w:rPr>
        <w:t>) рассмотрено уведомление о факте</w:t>
      </w:r>
      <w:r w:rsidR="003921D0" w:rsidRPr="009D4079">
        <w:rPr>
          <w:rFonts w:ascii="Liberation Serif" w:hAnsi="Liberation Serif" w:cs="Arial"/>
          <w:sz w:val="27"/>
          <w:szCs w:val="27"/>
          <w:lang w:eastAsia="ru-RU"/>
        </w:rPr>
        <w:t xml:space="preserve"> обращения </w:t>
      </w:r>
      <w:r w:rsidR="003921D0" w:rsidRPr="009D4079">
        <w:rPr>
          <w:rFonts w:ascii="Liberation Serif" w:hAnsi="Liberation Serif" w:cs="Arial"/>
          <w:sz w:val="27"/>
          <w:szCs w:val="27"/>
          <w:lang w:eastAsia="ru-RU"/>
        </w:rPr>
        <w:t xml:space="preserve">в целях склонения </w:t>
      </w:r>
      <w:r w:rsidR="003921D0" w:rsidRPr="009D4079">
        <w:rPr>
          <w:rFonts w:ascii="Liberation Serif" w:hAnsi="Liberation Serif" w:cs="Arial"/>
          <w:sz w:val="27"/>
          <w:szCs w:val="27"/>
          <w:lang w:eastAsia="ru-RU"/>
        </w:rPr>
        <w:t>к совершению коррупционных правонарушений</w:t>
      </w:r>
      <w:r w:rsidR="003921D0" w:rsidRPr="009D4079">
        <w:rPr>
          <w:rFonts w:ascii="Liberation Serif" w:hAnsi="Liberation Serif" w:cs="Arial"/>
          <w:sz w:val="27"/>
          <w:szCs w:val="27"/>
          <w:lang w:eastAsia="ru-RU"/>
        </w:rPr>
        <w:t xml:space="preserve"> в отношении 1 муниципального служащего</w:t>
      </w:r>
      <w:r w:rsidR="009D4079" w:rsidRPr="009D4079">
        <w:rPr>
          <w:rFonts w:ascii="Liberation Serif" w:hAnsi="Liberation Serif" w:cs="Arial"/>
          <w:sz w:val="27"/>
          <w:szCs w:val="27"/>
          <w:lang w:eastAsia="ru-RU"/>
        </w:rPr>
        <w:t>.</w:t>
      </w:r>
    </w:p>
    <w:p w:rsidR="003921D0" w:rsidRDefault="003921D0" w:rsidP="00303AEA">
      <w:pPr>
        <w:pStyle w:val="a3"/>
        <w:ind w:firstLine="708"/>
        <w:jc w:val="both"/>
        <w:rPr>
          <w:rFonts w:ascii="Arial" w:hAnsi="Arial" w:cs="Arial"/>
          <w:sz w:val="27"/>
          <w:szCs w:val="27"/>
          <w:lang w:eastAsia="ru-RU"/>
        </w:rPr>
      </w:pPr>
    </w:p>
    <w:p w:rsidR="00DD28C7" w:rsidRPr="00303AEA" w:rsidRDefault="00DD28C7" w:rsidP="00303AEA"/>
    <w:sectPr w:rsidR="00DD28C7" w:rsidRPr="00303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6"/>
    <w:rsid w:val="000D1B8B"/>
    <w:rsid w:val="00303AEA"/>
    <w:rsid w:val="003921D0"/>
    <w:rsid w:val="0063392F"/>
    <w:rsid w:val="007E56E4"/>
    <w:rsid w:val="00802637"/>
    <w:rsid w:val="009D4079"/>
    <w:rsid w:val="00A33D36"/>
    <w:rsid w:val="00B8598E"/>
    <w:rsid w:val="00DD28C7"/>
    <w:rsid w:val="00EF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2177"/>
  <w15:chartTrackingRefBased/>
  <w15:docId w15:val="{9BFCD3AF-0691-4ACF-A1A2-78424744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AE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02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2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8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 Анастасия Алексеевна</dc:creator>
  <cp:keywords/>
  <dc:description/>
  <cp:lastModifiedBy>Кулакова Анастасия Алексеевна</cp:lastModifiedBy>
  <cp:revision>2</cp:revision>
  <cp:lastPrinted>2022-01-25T09:32:00Z</cp:lastPrinted>
  <dcterms:created xsi:type="dcterms:W3CDTF">2022-01-25T09:38:00Z</dcterms:created>
  <dcterms:modified xsi:type="dcterms:W3CDTF">2022-01-25T09:38:00Z</dcterms:modified>
</cp:coreProperties>
</file>